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5F9" w:rsidRPr="006A15F9" w:rsidRDefault="006A15F9" w:rsidP="006A15F9">
      <w:pPr>
        <w:spacing w:after="0"/>
        <w:rPr>
          <w:b/>
          <w:bCs/>
          <w:i/>
          <w:iCs/>
          <w:color w:val="385623" w:themeColor="accent6" w:themeShade="80"/>
        </w:rPr>
      </w:pPr>
      <w:r w:rsidRPr="006A15F9">
        <w:drawing>
          <wp:anchor distT="0" distB="0" distL="114300" distR="114300" simplePos="0" relativeHeight="251658240" behindDoc="1" locked="0" layoutInCell="1" allowOverlap="1" wp14:anchorId="525A6ED8">
            <wp:simplePos x="0" y="0"/>
            <wp:positionH relativeFrom="margin">
              <wp:posOffset>121285</wp:posOffset>
            </wp:positionH>
            <wp:positionV relativeFrom="paragraph">
              <wp:posOffset>12065</wp:posOffset>
            </wp:positionV>
            <wp:extent cx="967105" cy="657225"/>
            <wp:effectExtent l="0" t="0" r="4445" b="9525"/>
            <wp:wrapTight wrapText="bothSides">
              <wp:wrapPolygon edited="0">
                <wp:start x="0" y="0"/>
                <wp:lineTo x="0" y="21287"/>
                <wp:lineTo x="21274" y="21287"/>
                <wp:lineTo x="2127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15F9">
        <w:rPr>
          <w:b/>
          <w:bCs/>
          <w:i/>
          <w:iCs/>
          <w:color w:val="385623" w:themeColor="accent6" w:themeShade="80"/>
        </w:rPr>
        <w:t>Newsletter Weidli-Info per Mai?</w:t>
      </w:r>
    </w:p>
    <w:p w:rsidR="006A15F9" w:rsidRDefault="006A15F9" w:rsidP="006A15F9">
      <w:pPr>
        <w:spacing w:after="0"/>
        <w:rPr>
          <w:i/>
          <w:iCs/>
          <w:color w:val="385623" w:themeColor="accent6" w:themeShade="80"/>
        </w:rPr>
      </w:pPr>
      <w:r w:rsidRPr="006A15F9">
        <w:rPr>
          <w:i/>
          <w:iCs/>
          <w:color w:val="385623" w:themeColor="accent6" w:themeShade="80"/>
        </w:rPr>
        <w:t>Mehr Links und Informationen?</w:t>
      </w:r>
    </w:p>
    <w:p w:rsidR="006A15F9" w:rsidRDefault="006A15F9" w:rsidP="006A15F9">
      <w:pPr>
        <w:spacing w:after="0"/>
        <w:rPr>
          <w:i/>
          <w:iCs/>
          <w:color w:val="385623" w:themeColor="accent6" w:themeShade="80"/>
        </w:rPr>
      </w:pPr>
      <w:r w:rsidRPr="006A15F9">
        <w:rPr>
          <w:b/>
          <w:bCs/>
          <w:i/>
          <w:iCs/>
          <w:color w:val="C00000"/>
        </w:rPr>
        <w:t>Melden Sie sich an</w:t>
      </w:r>
      <w:r w:rsidRPr="006A15F9">
        <w:rPr>
          <w:i/>
          <w:iCs/>
          <w:color w:val="385623" w:themeColor="accent6" w:themeShade="80"/>
        </w:rPr>
        <w:t xml:space="preserve"> auf </w:t>
      </w:r>
      <w:hyperlink r:id="rId5" w:history="1">
        <w:r w:rsidRPr="006A15F9">
          <w:rPr>
            <w:rStyle w:val="Hyperlink"/>
            <w:i/>
            <w:iCs/>
            <w:color w:val="2F5496" w:themeColor="accent1" w:themeShade="BF"/>
          </w:rPr>
          <w:t>www.weidli.net</w:t>
        </w:r>
      </w:hyperlink>
    </w:p>
    <w:p w:rsidR="006A15F9" w:rsidRDefault="006A15F9" w:rsidP="006A15F9">
      <w:pPr>
        <w:spacing w:after="0"/>
        <w:rPr>
          <w:i/>
          <w:iCs/>
          <w:color w:val="2F5496" w:themeColor="accent1" w:themeShade="BF"/>
          <w:u w:val="single"/>
        </w:rPr>
      </w:pPr>
      <w:r w:rsidRPr="006A15F9">
        <w:rPr>
          <w:i/>
          <w:iCs/>
          <w:color w:val="385623" w:themeColor="accent6" w:themeShade="80"/>
        </w:rPr>
        <w:t xml:space="preserve">oder per Mail an </w:t>
      </w:r>
      <w:hyperlink r:id="rId6" w:history="1">
        <w:r w:rsidRPr="00140158">
          <w:rPr>
            <w:rStyle w:val="Hyperlink"/>
            <w:i/>
            <w:iCs/>
            <w:color w:val="034990" w:themeColor="hyperlink" w:themeShade="BF"/>
          </w:rPr>
          <w:t>info@weidli.net</w:t>
        </w:r>
      </w:hyperlink>
    </w:p>
    <w:p w:rsidR="006A15F9" w:rsidRDefault="006A15F9" w:rsidP="006A15F9">
      <w:pPr>
        <w:spacing w:after="0"/>
        <w:ind w:left="2832" w:firstLine="708"/>
      </w:pPr>
    </w:p>
    <w:p w:rsidR="006A15F9" w:rsidRDefault="006A15F9" w:rsidP="006A15F9">
      <w:pPr>
        <w:spacing w:after="0"/>
        <w:ind w:left="2832" w:firstLine="708"/>
        <w:rPr>
          <w:i/>
          <w:iCs/>
          <w:color w:val="385623" w:themeColor="accent6" w:themeShade="80"/>
        </w:rPr>
      </w:pPr>
    </w:p>
    <w:p w:rsidR="006A15F9" w:rsidRDefault="006A15F9" w:rsidP="006A15F9">
      <w:pPr>
        <w:spacing w:after="0"/>
        <w:ind w:left="2832" w:firstLine="708"/>
        <w:rPr>
          <w:i/>
          <w:iCs/>
          <w:color w:val="385623" w:themeColor="accent6" w:themeShade="80"/>
        </w:rPr>
      </w:pPr>
    </w:p>
    <w:p w:rsidR="006A15F9" w:rsidRPr="006A15F9" w:rsidRDefault="006A15F9" w:rsidP="006A15F9">
      <w:pPr>
        <w:spacing w:after="0"/>
        <w:ind w:left="2832" w:firstLine="708"/>
        <w:rPr>
          <w:i/>
          <w:iCs/>
          <w:color w:val="385623" w:themeColor="accent6" w:themeShade="80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hteck 1" descr="e-newsletter-icon - Venios® Vereinigt IT und Energ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4AB934" id="Rechteck 1" o:spid="_x0000_s1026" alt="e-newsletter-icon - Venios® Vereinigt IT und Energi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CIT8q&#10;FgIAAAEEAAAOAAAAAAAAAAAAAAAAAC4CAABkcnMvZTJvRG9jLnhtbFBLAQItABQABgAIAAAAIQBM&#10;oOks2AAAAAMBAAAPAAAAAAAAAAAAAAAAAHAEAABkcnMvZG93bnJldi54bWxQSwUGAAAAAAQABADz&#10;AAAAdQUAAAAA&#10;" filled="f" stroked="f">
                <o:lock v:ext="edit" aspectratio="t"/>
                <w10:anchorlock/>
              </v:rect>
            </w:pict>
          </mc:Fallback>
        </mc:AlternateContent>
      </w:r>
    </w:p>
    <w:sectPr w:rsidR="006A15F9" w:rsidRPr="006A15F9" w:rsidSect="00F622D5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5F9"/>
    <w:rsid w:val="004A0671"/>
    <w:rsid w:val="004E4318"/>
    <w:rsid w:val="006A15F9"/>
    <w:rsid w:val="00F622D5"/>
    <w:rsid w:val="00F9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D68763"/>
  <w15:chartTrackingRefBased/>
  <w15:docId w15:val="{3210CC29-5100-417B-A269-C54BC6CA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A15F9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15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weidli.net" TargetMode="External"/><Relationship Id="rId5" Type="http://schemas.openxmlformats.org/officeDocument/2006/relationships/hyperlink" Target="http://www.weidli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fuhrer</dc:creator>
  <cp:keywords/>
  <dc:description/>
  <cp:lastModifiedBy>philipp fuhrer</cp:lastModifiedBy>
  <cp:revision>1</cp:revision>
  <dcterms:created xsi:type="dcterms:W3CDTF">2020-05-10T18:35:00Z</dcterms:created>
  <dcterms:modified xsi:type="dcterms:W3CDTF">2020-05-10T18:54:00Z</dcterms:modified>
</cp:coreProperties>
</file>